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E194" w14:textId="77777777" w:rsidR="00FD4B7C" w:rsidRPr="00FD4B7C" w:rsidRDefault="00FD4B7C" w:rsidP="00FD4B7C">
      <w:pPr>
        <w:pStyle w:val="ConsPlusTitlePage"/>
        <w:rPr>
          <w:rFonts w:ascii="Times New Roman" w:hAnsi="Times New Roman" w:cs="Times New Roman"/>
          <w:sz w:val="22"/>
        </w:rPr>
      </w:pPr>
      <w:r w:rsidRPr="00FD4B7C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6">
        <w:r w:rsidRPr="00FD4B7C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  <w:r w:rsidRPr="00FD4B7C">
        <w:rPr>
          <w:rFonts w:ascii="Times New Roman" w:hAnsi="Times New Roman" w:cs="Times New Roman"/>
          <w:sz w:val="22"/>
        </w:rPr>
        <w:br/>
      </w:r>
    </w:p>
    <w:p w14:paraId="2DD6B70B" w14:textId="77777777" w:rsidR="00FD4B7C" w:rsidRPr="00FD4B7C" w:rsidRDefault="00FD4B7C" w:rsidP="00FD4B7C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2138F764" w14:textId="77777777" w:rsidR="00FD4B7C" w:rsidRPr="00FD4B7C" w:rsidRDefault="00FD4B7C" w:rsidP="00FD4B7C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ПРАВИТЕЛЬСТВО РОССИЙСКОЙ ФЕДЕРАЦИИ</w:t>
      </w:r>
    </w:p>
    <w:p w14:paraId="21777B5D" w14:textId="77777777" w:rsidR="00FD4B7C" w:rsidRPr="00FD4B7C" w:rsidRDefault="00FD4B7C" w:rsidP="00FD4B7C">
      <w:pPr>
        <w:pStyle w:val="ConsPlusTitle"/>
        <w:jc w:val="center"/>
        <w:rPr>
          <w:rFonts w:ascii="Times New Roman" w:hAnsi="Times New Roman" w:cs="Times New Roman"/>
        </w:rPr>
      </w:pPr>
    </w:p>
    <w:p w14:paraId="7FC475EC" w14:textId="77777777" w:rsidR="00FD4B7C" w:rsidRPr="00FD4B7C" w:rsidRDefault="00FD4B7C" w:rsidP="00FD4B7C">
      <w:pPr>
        <w:pStyle w:val="ConsPlusTitle"/>
        <w:jc w:val="center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ПОСТАНОВЛЕНИЕ</w:t>
      </w:r>
    </w:p>
    <w:p w14:paraId="2EECE874" w14:textId="77777777" w:rsidR="00FD4B7C" w:rsidRPr="00FD4B7C" w:rsidRDefault="00FD4B7C" w:rsidP="00FD4B7C">
      <w:pPr>
        <w:pStyle w:val="ConsPlusTitle"/>
        <w:jc w:val="center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от 11 мая 2023 г. N 736</w:t>
      </w:r>
    </w:p>
    <w:p w14:paraId="519E7E96" w14:textId="77777777" w:rsidR="00FD4B7C" w:rsidRDefault="00FD4B7C" w:rsidP="00FD4B7C">
      <w:pPr>
        <w:pStyle w:val="ConsPlusTitle"/>
        <w:jc w:val="center"/>
        <w:rPr>
          <w:rFonts w:ascii="Times New Roman" w:hAnsi="Times New Roman" w:cs="Times New Roman"/>
        </w:rPr>
      </w:pPr>
    </w:p>
    <w:p w14:paraId="49561356" w14:textId="77777777" w:rsidR="00FD4B7C" w:rsidRPr="00FD4B7C" w:rsidRDefault="00FD4B7C" w:rsidP="00FD4B7C">
      <w:pPr>
        <w:pStyle w:val="ConsPlusTitle"/>
        <w:jc w:val="center"/>
        <w:rPr>
          <w:rFonts w:ascii="Times New Roman" w:hAnsi="Times New Roman" w:cs="Times New Roman"/>
        </w:rPr>
      </w:pPr>
    </w:p>
    <w:p w14:paraId="486B0F2B" w14:textId="77777777" w:rsidR="00FD4B7C" w:rsidRPr="00FD4B7C" w:rsidRDefault="00FD4B7C" w:rsidP="00FD4B7C">
      <w:pPr>
        <w:pStyle w:val="ConsPlusTitle"/>
        <w:jc w:val="center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ОБ УТВЕРЖДЕНИИ ПРАВИЛ</w:t>
      </w:r>
    </w:p>
    <w:p w14:paraId="4E31B3D2" w14:textId="77777777" w:rsidR="00FD4B7C" w:rsidRPr="00FD4B7C" w:rsidRDefault="00FD4B7C" w:rsidP="00FD4B7C">
      <w:pPr>
        <w:pStyle w:val="ConsPlusTitle"/>
        <w:jc w:val="center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ПРЕДОСТАВЛЕНИЯ МЕДИЦИНСКИМИ ОРГАНИЗАЦИЯМИ ПЛАТНЫХ</w:t>
      </w:r>
    </w:p>
    <w:p w14:paraId="63CC58E7" w14:textId="77777777" w:rsidR="00FD4B7C" w:rsidRPr="00FD4B7C" w:rsidRDefault="00FD4B7C" w:rsidP="00FD4B7C">
      <w:pPr>
        <w:pStyle w:val="ConsPlusTitle"/>
        <w:jc w:val="center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МЕДИЦИНСКИХ УСЛУГ, ВНЕСЕНИИ ИЗМЕНЕНИЙ В НЕКОТОРЫЕ АКТЫ</w:t>
      </w:r>
    </w:p>
    <w:p w14:paraId="317B790D" w14:textId="77777777" w:rsidR="00FD4B7C" w:rsidRPr="00FD4B7C" w:rsidRDefault="00FD4B7C" w:rsidP="00FD4B7C">
      <w:pPr>
        <w:pStyle w:val="ConsPlusTitle"/>
        <w:jc w:val="center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ПРАВИТЕЛЬСТВА РОССИЙСКОЙ ФЕДЕРАЦИИ И ПРИЗНАНИИ УТРАТИВШИМ</w:t>
      </w:r>
    </w:p>
    <w:p w14:paraId="68DFA71C" w14:textId="77777777" w:rsidR="00FD4B7C" w:rsidRPr="00FD4B7C" w:rsidRDefault="00FD4B7C" w:rsidP="00FD4B7C">
      <w:pPr>
        <w:pStyle w:val="ConsPlusTitle"/>
        <w:jc w:val="center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СИЛУ ПОСТАНОВЛЕНИЯ ПРАВИТЕЛЬСТВА РОССИЙСКОЙ ФЕДЕРАЦИИ</w:t>
      </w:r>
    </w:p>
    <w:p w14:paraId="671AD0A2" w14:textId="77777777" w:rsidR="00FD4B7C" w:rsidRPr="00FD4B7C" w:rsidRDefault="00FD4B7C" w:rsidP="00FD4B7C">
      <w:pPr>
        <w:pStyle w:val="ConsPlusTitle"/>
        <w:jc w:val="center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ОТ 4 ОКТЯБРЯ 2012 Г. N 1006</w:t>
      </w:r>
    </w:p>
    <w:p w14:paraId="0AC2D389" w14:textId="77777777" w:rsidR="00FD4B7C" w:rsidRPr="00FD4B7C" w:rsidRDefault="00FD4B7C" w:rsidP="00FD4B7C">
      <w:pPr>
        <w:pStyle w:val="ConsPlusNormal"/>
        <w:jc w:val="center"/>
        <w:rPr>
          <w:rFonts w:ascii="Times New Roman" w:hAnsi="Times New Roman" w:cs="Times New Roman"/>
        </w:rPr>
      </w:pPr>
    </w:p>
    <w:p w14:paraId="6F39EBD5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 xml:space="preserve">В соответствии с </w:t>
      </w:r>
      <w:hyperlink r:id="rId7">
        <w:r w:rsidRPr="00FD4B7C">
          <w:rPr>
            <w:rFonts w:ascii="Times New Roman" w:hAnsi="Times New Roman" w:cs="Times New Roman"/>
            <w:color w:val="0000FF"/>
          </w:rPr>
          <w:t>частью 7 статьи 84</w:t>
        </w:r>
      </w:hyperlink>
      <w:r w:rsidRPr="00FD4B7C">
        <w:rPr>
          <w:rFonts w:ascii="Times New Roman" w:hAnsi="Times New Roman" w:cs="Times New Roman"/>
        </w:rPr>
        <w:t xml:space="preserve"> Федерального закона "Об основах охраны здоровья граждан в Российской Федерации" и </w:t>
      </w:r>
      <w:hyperlink r:id="rId8">
        <w:r w:rsidRPr="00FD4B7C">
          <w:rPr>
            <w:rFonts w:ascii="Times New Roman" w:hAnsi="Times New Roman" w:cs="Times New Roman"/>
            <w:color w:val="0000FF"/>
          </w:rPr>
          <w:t>статьей 39.1</w:t>
        </w:r>
      </w:hyperlink>
      <w:r w:rsidRPr="00FD4B7C">
        <w:rPr>
          <w:rFonts w:ascii="Times New Roman" w:hAnsi="Times New Roman" w:cs="Times New Roman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 w14:paraId="1C194C02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1. Утвердить прилагаемые:</w:t>
      </w:r>
    </w:p>
    <w:p w14:paraId="1185A57F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33">
        <w:r w:rsidRPr="00FD4B7C">
          <w:rPr>
            <w:rFonts w:ascii="Times New Roman" w:hAnsi="Times New Roman" w:cs="Times New Roman"/>
            <w:color w:val="0000FF"/>
          </w:rPr>
          <w:t>Правила</w:t>
        </w:r>
      </w:hyperlink>
      <w:r w:rsidRPr="00FD4B7C">
        <w:rPr>
          <w:rFonts w:ascii="Times New Roman" w:hAnsi="Times New Roman" w:cs="Times New Roman"/>
        </w:rPr>
        <w:t xml:space="preserve"> предоставления медицинскими организациями платных медицинских услуг;</w:t>
      </w:r>
    </w:p>
    <w:p w14:paraId="4F2AB887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213">
        <w:r w:rsidRPr="00FD4B7C">
          <w:rPr>
            <w:rFonts w:ascii="Times New Roman" w:hAnsi="Times New Roman" w:cs="Times New Roman"/>
            <w:color w:val="0000FF"/>
          </w:rPr>
          <w:t>изменения</w:t>
        </w:r>
      </w:hyperlink>
      <w:r w:rsidRPr="00FD4B7C">
        <w:rPr>
          <w:rFonts w:ascii="Times New Roman" w:hAnsi="Times New Roman" w:cs="Times New Roman"/>
        </w:rPr>
        <w:t>, которые вносятся в акты Правительства Российской Федерации.</w:t>
      </w:r>
    </w:p>
    <w:p w14:paraId="34F5E025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 xml:space="preserve">2. Признать утратившим силу </w:t>
      </w:r>
      <w:hyperlink r:id="rId9">
        <w:r w:rsidRPr="00FD4B7C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FD4B7C">
        <w:rPr>
          <w:rFonts w:ascii="Times New Roman" w:hAnsi="Times New Roman" w:cs="Times New Roman"/>
        </w:rP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14:paraId="57A4C1C2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3. Настоящее постановление вступает в силу с 1 сентября 2023 г. и действует до 1 сентября 2026 г.</w:t>
      </w:r>
    </w:p>
    <w:p w14:paraId="66AA12E8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5A4298C" w14:textId="77777777" w:rsidR="00FD4B7C" w:rsidRPr="00FD4B7C" w:rsidRDefault="00FD4B7C" w:rsidP="00FD4B7C">
      <w:pPr>
        <w:pStyle w:val="ConsPlusNormal"/>
        <w:jc w:val="right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Председатель Правительства</w:t>
      </w:r>
    </w:p>
    <w:p w14:paraId="25DA9C7A" w14:textId="77777777" w:rsidR="00FD4B7C" w:rsidRPr="00FD4B7C" w:rsidRDefault="00FD4B7C" w:rsidP="00FD4B7C">
      <w:pPr>
        <w:pStyle w:val="ConsPlusNormal"/>
        <w:jc w:val="right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Российской Федерации</w:t>
      </w:r>
    </w:p>
    <w:p w14:paraId="4EB1CC23" w14:textId="77777777" w:rsidR="00FD4B7C" w:rsidRPr="00FD4B7C" w:rsidRDefault="00FD4B7C" w:rsidP="00FD4B7C">
      <w:pPr>
        <w:pStyle w:val="ConsPlusNormal"/>
        <w:jc w:val="right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М.МИШУСТИН</w:t>
      </w:r>
    </w:p>
    <w:p w14:paraId="15F13010" w14:textId="77777777" w:rsidR="00FD4B7C" w:rsidRPr="00FD4B7C" w:rsidRDefault="00FD4B7C" w:rsidP="00FD4B7C">
      <w:pPr>
        <w:pStyle w:val="ConsPlusNormal"/>
        <w:jc w:val="right"/>
        <w:rPr>
          <w:rFonts w:ascii="Times New Roman" w:hAnsi="Times New Roman" w:cs="Times New Roman"/>
        </w:rPr>
      </w:pPr>
    </w:p>
    <w:p w14:paraId="68196635" w14:textId="77777777" w:rsidR="00FD4B7C" w:rsidRPr="00FD4B7C" w:rsidRDefault="00FD4B7C" w:rsidP="00FD4B7C">
      <w:pPr>
        <w:pStyle w:val="ConsPlusNormal"/>
        <w:rPr>
          <w:rFonts w:ascii="Times New Roman" w:hAnsi="Times New Roman" w:cs="Times New Roman"/>
        </w:rPr>
      </w:pPr>
    </w:p>
    <w:p w14:paraId="3172DE7D" w14:textId="77777777" w:rsidR="00FD4B7C" w:rsidRPr="00FD4B7C" w:rsidRDefault="00FD4B7C" w:rsidP="00FD4B7C">
      <w:pPr>
        <w:pStyle w:val="ConsPlusNormal"/>
        <w:jc w:val="right"/>
        <w:rPr>
          <w:rFonts w:ascii="Times New Roman" w:hAnsi="Times New Roman" w:cs="Times New Roman"/>
        </w:rPr>
      </w:pPr>
    </w:p>
    <w:p w14:paraId="1ECE3615" w14:textId="77777777" w:rsidR="00FD4B7C" w:rsidRPr="00FD4B7C" w:rsidRDefault="00FD4B7C" w:rsidP="00FD4B7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Утверждены</w:t>
      </w:r>
    </w:p>
    <w:p w14:paraId="67FD80D8" w14:textId="77777777" w:rsidR="00FD4B7C" w:rsidRPr="00FD4B7C" w:rsidRDefault="00FD4B7C" w:rsidP="00FD4B7C">
      <w:pPr>
        <w:pStyle w:val="ConsPlusNormal"/>
        <w:jc w:val="right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постановлением Правительства</w:t>
      </w:r>
    </w:p>
    <w:p w14:paraId="0344C7AC" w14:textId="77777777" w:rsidR="00FD4B7C" w:rsidRPr="00FD4B7C" w:rsidRDefault="00FD4B7C" w:rsidP="00FD4B7C">
      <w:pPr>
        <w:pStyle w:val="ConsPlusNormal"/>
        <w:jc w:val="right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Российской Федерации</w:t>
      </w:r>
    </w:p>
    <w:p w14:paraId="00ACC5DD" w14:textId="77777777" w:rsidR="00FD4B7C" w:rsidRPr="00FD4B7C" w:rsidRDefault="00FD4B7C" w:rsidP="00FD4B7C">
      <w:pPr>
        <w:pStyle w:val="ConsPlusNormal"/>
        <w:jc w:val="right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от 11 мая 2023 г. N 736</w:t>
      </w:r>
    </w:p>
    <w:p w14:paraId="7F2F617C" w14:textId="77777777" w:rsidR="00FD4B7C" w:rsidRPr="00FD4B7C" w:rsidRDefault="00FD4B7C" w:rsidP="00FD4B7C">
      <w:pPr>
        <w:pStyle w:val="ConsPlusNormal"/>
        <w:jc w:val="right"/>
        <w:rPr>
          <w:rFonts w:ascii="Times New Roman" w:hAnsi="Times New Roman" w:cs="Times New Roman"/>
        </w:rPr>
      </w:pPr>
    </w:p>
    <w:p w14:paraId="57BBDDB5" w14:textId="77777777" w:rsidR="00FD4B7C" w:rsidRPr="00FD4B7C" w:rsidRDefault="00FD4B7C" w:rsidP="00FD4B7C">
      <w:pPr>
        <w:pStyle w:val="ConsPlusTitle"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FD4B7C">
        <w:rPr>
          <w:rFonts w:ascii="Times New Roman" w:hAnsi="Times New Roman" w:cs="Times New Roman"/>
        </w:rPr>
        <w:t>ПРАВИЛА</w:t>
      </w:r>
    </w:p>
    <w:p w14:paraId="5D3545BD" w14:textId="77777777" w:rsidR="00FD4B7C" w:rsidRPr="00FD4B7C" w:rsidRDefault="00FD4B7C" w:rsidP="00FD4B7C">
      <w:pPr>
        <w:pStyle w:val="ConsPlusTitle"/>
        <w:jc w:val="center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ПРЕДОСТАВЛЕНИЯ МЕДИЦИНСКИМИ ОРГАНИЗАЦИЯМИ ПЛАТНЫХ</w:t>
      </w:r>
    </w:p>
    <w:p w14:paraId="5FC14D75" w14:textId="77777777" w:rsidR="00FD4B7C" w:rsidRPr="00FD4B7C" w:rsidRDefault="00FD4B7C" w:rsidP="00FD4B7C">
      <w:pPr>
        <w:pStyle w:val="ConsPlusTitle"/>
        <w:jc w:val="center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МЕДИЦИНСКИХ УСЛУГ</w:t>
      </w:r>
    </w:p>
    <w:p w14:paraId="15C56DA1" w14:textId="77777777" w:rsidR="00FD4B7C" w:rsidRPr="00FD4B7C" w:rsidRDefault="00FD4B7C" w:rsidP="00FD4B7C">
      <w:pPr>
        <w:pStyle w:val="ConsPlusNormal"/>
        <w:jc w:val="center"/>
        <w:rPr>
          <w:rFonts w:ascii="Times New Roman" w:hAnsi="Times New Roman" w:cs="Times New Roman"/>
        </w:rPr>
      </w:pPr>
    </w:p>
    <w:p w14:paraId="520B7116" w14:textId="77777777" w:rsidR="00FD4B7C" w:rsidRPr="00FD4B7C" w:rsidRDefault="00FD4B7C" w:rsidP="00FD4B7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I. Общие положения</w:t>
      </w:r>
    </w:p>
    <w:p w14:paraId="1BFE2A4B" w14:textId="77777777" w:rsidR="00FD4B7C" w:rsidRPr="00FD4B7C" w:rsidRDefault="00FD4B7C" w:rsidP="00FD4B7C">
      <w:pPr>
        <w:pStyle w:val="ConsPlusNormal"/>
        <w:jc w:val="center"/>
        <w:rPr>
          <w:rFonts w:ascii="Times New Roman" w:hAnsi="Times New Roman" w:cs="Times New Roman"/>
          <w:sz w:val="10"/>
          <w:szCs w:val="10"/>
        </w:rPr>
      </w:pPr>
    </w:p>
    <w:p w14:paraId="00A935CC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14:paraId="76818F93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2. Для целей настоящих Правил используются следующие основные понятия:</w:t>
      </w:r>
    </w:p>
    <w:p w14:paraId="636DEAA5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14:paraId="0ACFA512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14:paraId="5AFC50F2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14:paraId="1CBA309A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10">
        <w:r w:rsidRPr="00FD4B7C">
          <w:rPr>
            <w:rFonts w:ascii="Times New Roman" w:hAnsi="Times New Roman" w:cs="Times New Roman"/>
            <w:color w:val="0000FF"/>
          </w:rPr>
          <w:t>закона</w:t>
        </w:r>
      </w:hyperlink>
      <w:r w:rsidRPr="00FD4B7C">
        <w:rPr>
          <w:rFonts w:ascii="Times New Roman" w:hAnsi="Times New Roman" w:cs="Times New Roman"/>
        </w:rPr>
        <w:t xml:space="preserve"> "Об основах охраны здоровья граждан в Российской Федерации";</w:t>
      </w:r>
    </w:p>
    <w:p w14:paraId="2DE751DF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14:paraId="1E3CAE42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 xml:space="preserve">3. Понятие "потребитель" применяется также в значении, установленном </w:t>
      </w:r>
      <w:hyperlink r:id="rId11">
        <w:r w:rsidRPr="00FD4B7C">
          <w:rPr>
            <w:rFonts w:ascii="Times New Roman" w:hAnsi="Times New Roman" w:cs="Times New Roman"/>
            <w:color w:val="0000FF"/>
          </w:rPr>
          <w:t>Законом</w:t>
        </w:r>
      </w:hyperlink>
      <w:r w:rsidRPr="00FD4B7C">
        <w:rPr>
          <w:rFonts w:ascii="Times New Roman" w:hAnsi="Times New Roman" w:cs="Times New Roman"/>
        </w:rPr>
        <w:t xml:space="preserve"> Российской </w:t>
      </w:r>
      <w:r w:rsidRPr="00FD4B7C">
        <w:rPr>
          <w:rFonts w:ascii="Times New Roman" w:hAnsi="Times New Roman" w:cs="Times New Roman"/>
        </w:rPr>
        <w:lastRenderedPageBreak/>
        <w:t xml:space="preserve">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2">
        <w:r w:rsidRPr="00FD4B7C">
          <w:rPr>
            <w:rFonts w:ascii="Times New Roman" w:hAnsi="Times New Roman" w:cs="Times New Roman"/>
            <w:color w:val="0000FF"/>
          </w:rPr>
          <w:t>законом</w:t>
        </w:r>
      </w:hyperlink>
      <w:r w:rsidRPr="00FD4B7C">
        <w:rPr>
          <w:rFonts w:ascii="Times New Roman" w:hAnsi="Times New Roman" w:cs="Times New Roman"/>
        </w:rPr>
        <w:t xml:space="preserve"> "Об основах охраны здоровья граждан в Российской Федерации".</w:t>
      </w:r>
    </w:p>
    <w:p w14:paraId="18F5D014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14:paraId="293C484A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14:paraId="08ADFB21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6. Настоящие Правила в наглядной и доступной форме доводятся исполнителем до сведения потребителя и (или) заказчика.</w:t>
      </w:r>
    </w:p>
    <w:p w14:paraId="1587D5F7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7282852" w14:textId="77777777" w:rsidR="00FD4B7C" w:rsidRPr="00FD4B7C" w:rsidRDefault="00FD4B7C" w:rsidP="00FD4B7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II. Условия предоставления платных медицинских услуг</w:t>
      </w:r>
    </w:p>
    <w:p w14:paraId="7A9F7F1E" w14:textId="77777777" w:rsidR="00FD4B7C" w:rsidRPr="00FD4B7C" w:rsidRDefault="00FD4B7C" w:rsidP="00FD4B7C">
      <w:pPr>
        <w:pStyle w:val="ConsPlusNormal"/>
        <w:jc w:val="center"/>
        <w:rPr>
          <w:rFonts w:ascii="Times New Roman" w:hAnsi="Times New Roman" w:cs="Times New Roman"/>
          <w:sz w:val="10"/>
          <w:szCs w:val="10"/>
        </w:rPr>
      </w:pPr>
    </w:p>
    <w:p w14:paraId="53DC9DFB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3">
        <w:r w:rsidRPr="00FD4B7C">
          <w:rPr>
            <w:rFonts w:ascii="Times New Roman" w:hAnsi="Times New Roman" w:cs="Times New Roman"/>
            <w:color w:val="0000FF"/>
          </w:rPr>
          <w:t>программы</w:t>
        </w:r>
      </w:hyperlink>
      <w:r w:rsidRPr="00FD4B7C">
        <w:rPr>
          <w:rFonts w:ascii="Times New Roman" w:hAnsi="Times New Roman" w:cs="Times New Roman"/>
        </w:rP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14:paraId="51A5783B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14:paraId="5402454D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14:paraId="76297AF4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14:paraId="305ED6A2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 xml:space="preserve">назначение и применение по медицинским показаниям лекарственных препаратов, не входящих в </w:t>
      </w:r>
      <w:hyperlink r:id="rId14">
        <w:r w:rsidRPr="00FD4B7C">
          <w:rPr>
            <w:rFonts w:ascii="Times New Roman" w:hAnsi="Times New Roman" w:cs="Times New Roman"/>
            <w:color w:val="0000FF"/>
          </w:rPr>
          <w:t>перечень</w:t>
        </w:r>
      </w:hyperlink>
      <w:r w:rsidRPr="00FD4B7C">
        <w:rPr>
          <w:rFonts w:ascii="Times New Roman" w:hAnsi="Times New Roman" w:cs="Times New Roman"/>
        </w:rP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14:paraId="415CBF39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14:paraId="1E20B44B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14:paraId="67B158C4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б) анонимно, за исключением случаев, предусмотренных законодательством Российской Федерации;</w:t>
      </w:r>
    </w:p>
    <w:p w14:paraId="19A747E6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14:paraId="417DFD39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5">
        <w:r w:rsidRPr="00FD4B7C">
          <w:rPr>
            <w:rFonts w:ascii="Times New Roman" w:hAnsi="Times New Roman" w:cs="Times New Roman"/>
            <w:color w:val="0000FF"/>
          </w:rPr>
          <w:t>статьей 21</w:t>
        </w:r>
      </w:hyperlink>
      <w:r w:rsidRPr="00FD4B7C">
        <w:rPr>
          <w:rFonts w:ascii="Times New Roman" w:hAnsi="Times New Roman" w:cs="Times New Roman"/>
        </w:rP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14:paraId="1968562A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14:paraId="52BE56A8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14:paraId="6B0F5D38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10. Медицинская помощь при предоставлении платных медицинских услуг организуется и оказывается:</w:t>
      </w:r>
    </w:p>
    <w:p w14:paraId="477826A7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676FB181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 xml:space="preserve">б) в соответствии с </w:t>
      </w:r>
      <w:hyperlink r:id="rId16">
        <w:r w:rsidRPr="00FD4B7C">
          <w:rPr>
            <w:rFonts w:ascii="Times New Roman" w:hAnsi="Times New Roman" w:cs="Times New Roman"/>
            <w:color w:val="0000FF"/>
          </w:rPr>
          <w:t>порядками</w:t>
        </w:r>
      </w:hyperlink>
      <w:r w:rsidRPr="00FD4B7C">
        <w:rPr>
          <w:rFonts w:ascii="Times New Roman" w:hAnsi="Times New Roman" w:cs="Times New Roman"/>
        </w:rPr>
        <w:t xml:space="preserve"> оказания медицинской помощи, утверждаемыми Министерством </w:t>
      </w:r>
      <w:r w:rsidRPr="00FD4B7C">
        <w:rPr>
          <w:rFonts w:ascii="Times New Roman" w:hAnsi="Times New Roman" w:cs="Times New Roman"/>
        </w:rPr>
        <w:lastRenderedPageBreak/>
        <w:t>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42F97DBA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 xml:space="preserve">в) на основе </w:t>
      </w:r>
      <w:hyperlink r:id="rId17">
        <w:r w:rsidRPr="00FD4B7C">
          <w:rPr>
            <w:rFonts w:ascii="Times New Roman" w:hAnsi="Times New Roman" w:cs="Times New Roman"/>
            <w:color w:val="0000FF"/>
          </w:rPr>
          <w:t>клинических рекомендаций</w:t>
        </w:r>
      </w:hyperlink>
      <w:r w:rsidRPr="00FD4B7C">
        <w:rPr>
          <w:rFonts w:ascii="Times New Roman" w:hAnsi="Times New Roman" w:cs="Times New Roman"/>
        </w:rPr>
        <w:t>;</w:t>
      </w:r>
    </w:p>
    <w:p w14:paraId="78591691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 xml:space="preserve">г) с учетом </w:t>
      </w:r>
      <w:hyperlink r:id="rId18">
        <w:r w:rsidRPr="00FD4B7C">
          <w:rPr>
            <w:rFonts w:ascii="Times New Roman" w:hAnsi="Times New Roman" w:cs="Times New Roman"/>
            <w:color w:val="0000FF"/>
          </w:rPr>
          <w:t>стандартов</w:t>
        </w:r>
      </w:hyperlink>
      <w:r w:rsidRPr="00FD4B7C">
        <w:rPr>
          <w:rFonts w:ascii="Times New Roman" w:hAnsi="Times New Roman" w:cs="Times New Roman"/>
        </w:rP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14:paraId="0CC3BC41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70"/>
      <w:bookmarkEnd w:id="1"/>
      <w:r w:rsidRPr="00FD4B7C">
        <w:rPr>
          <w:rFonts w:ascii="Times New Roman" w:hAnsi="Times New Roman" w:cs="Times New Roman"/>
        </w:rP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14:paraId="4C19BB97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04CB920" w14:textId="2AFEC8C3" w:rsidR="00FD4B7C" w:rsidRPr="00FD4B7C" w:rsidRDefault="00FD4B7C" w:rsidP="00FD4B7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III. Информация об исполнителе и предоставляемых им платных</w:t>
      </w:r>
      <w:r>
        <w:rPr>
          <w:rFonts w:ascii="Times New Roman" w:hAnsi="Times New Roman" w:cs="Times New Roman"/>
        </w:rPr>
        <w:t xml:space="preserve"> </w:t>
      </w:r>
      <w:r w:rsidRPr="00FD4B7C">
        <w:rPr>
          <w:rFonts w:ascii="Times New Roman" w:hAnsi="Times New Roman" w:cs="Times New Roman"/>
        </w:rPr>
        <w:t>медицинских услугах</w:t>
      </w:r>
    </w:p>
    <w:p w14:paraId="1A66A0FF" w14:textId="77777777" w:rsidR="00FD4B7C" w:rsidRPr="00FD4B7C" w:rsidRDefault="00FD4B7C" w:rsidP="00FD4B7C">
      <w:pPr>
        <w:pStyle w:val="ConsPlusNormal"/>
        <w:jc w:val="center"/>
        <w:rPr>
          <w:rFonts w:ascii="Times New Roman" w:hAnsi="Times New Roman" w:cs="Times New Roman"/>
          <w:sz w:val="10"/>
          <w:szCs w:val="10"/>
        </w:rPr>
      </w:pPr>
    </w:p>
    <w:p w14:paraId="6E3B1C18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75"/>
      <w:bookmarkEnd w:id="2"/>
      <w:r w:rsidRPr="00FD4B7C">
        <w:rPr>
          <w:rFonts w:ascii="Times New Roman" w:hAnsi="Times New Roman" w:cs="Times New Roman"/>
        </w:rP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9">
        <w:r w:rsidRPr="00FD4B7C">
          <w:rPr>
            <w:rFonts w:ascii="Times New Roman" w:hAnsi="Times New Roman" w:cs="Times New Roman"/>
            <w:color w:val="0000FF"/>
          </w:rPr>
          <w:t>статьями 8</w:t>
        </w:r>
      </w:hyperlink>
      <w:r w:rsidRPr="00FD4B7C">
        <w:rPr>
          <w:rFonts w:ascii="Times New Roman" w:hAnsi="Times New Roman" w:cs="Times New Roman"/>
        </w:rPr>
        <w:t xml:space="preserve"> - </w:t>
      </w:r>
      <w:hyperlink r:id="rId20">
        <w:r w:rsidRPr="00FD4B7C">
          <w:rPr>
            <w:rFonts w:ascii="Times New Roman" w:hAnsi="Times New Roman" w:cs="Times New Roman"/>
            <w:color w:val="0000FF"/>
          </w:rPr>
          <w:t>10</w:t>
        </w:r>
      </w:hyperlink>
      <w:r w:rsidRPr="00FD4B7C">
        <w:rPr>
          <w:rFonts w:ascii="Times New Roman" w:hAnsi="Times New Roman" w:cs="Times New Roman"/>
        </w:rPr>
        <w:t xml:space="preserve"> Закона Российской Федерации "О защите прав потребителей".</w:t>
      </w:r>
    </w:p>
    <w:p w14:paraId="6CB1BB89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13. Исполнитель - юридическое лицо обязан предоставить потребителю и (или) заказчику следующую информацию:</w:t>
      </w:r>
    </w:p>
    <w:p w14:paraId="79745BB2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14:paraId="7FEEAF46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б) адрес своего сайта в информационно-телекоммуникационной сети "Интернет" (далее - сеть "Интернет") (при его наличии);</w:t>
      </w:r>
    </w:p>
    <w:p w14:paraId="02C71B20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14:paraId="2B68567F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14. Исполнитель - индивидуальный предприниматель обязан предоставить потребителю и (или) заказчику следующую информацию:</w:t>
      </w:r>
    </w:p>
    <w:p w14:paraId="5CCAFEA2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а) основной государственный регистрационный номер;</w:t>
      </w:r>
    </w:p>
    <w:p w14:paraId="72977C0B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б) фамилия, имя и отчество (при наличии);</w:t>
      </w:r>
    </w:p>
    <w:p w14:paraId="387EA11E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в) адрес (адреса) места жительства и осуществления медицинской деятельности;</w:t>
      </w:r>
    </w:p>
    <w:p w14:paraId="6CF7BDC2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г) адрес своего сайта в сети "Интернет" (при его наличии);</w:t>
      </w:r>
    </w:p>
    <w:p w14:paraId="7737AEB7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14:paraId="2E368A68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7D688F38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87"/>
      <w:bookmarkEnd w:id="3"/>
      <w:r w:rsidRPr="00FD4B7C">
        <w:rPr>
          <w:rFonts w:ascii="Times New Roman" w:hAnsi="Times New Roman" w:cs="Times New Roman"/>
        </w:rPr>
        <w:t xml:space="preserve">16. Исполнителем в соответствии со </w:t>
      </w:r>
      <w:hyperlink r:id="rId21">
        <w:r w:rsidRPr="00FD4B7C">
          <w:rPr>
            <w:rFonts w:ascii="Times New Roman" w:hAnsi="Times New Roman" w:cs="Times New Roman"/>
            <w:color w:val="0000FF"/>
          </w:rPr>
          <w:t>статьей 9</w:t>
        </w:r>
      </w:hyperlink>
      <w:r w:rsidRPr="00FD4B7C">
        <w:rPr>
          <w:rFonts w:ascii="Times New Roman" w:hAnsi="Times New Roman" w:cs="Times New Roman"/>
        </w:rP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14:paraId="2F4B5693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14:paraId="7845095C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 xml:space="preserve">17. Помимо информации, предусмотренной </w:t>
      </w:r>
      <w:hyperlink w:anchor="P75">
        <w:r w:rsidRPr="00FD4B7C">
          <w:rPr>
            <w:rFonts w:ascii="Times New Roman" w:hAnsi="Times New Roman" w:cs="Times New Roman"/>
            <w:color w:val="0000FF"/>
          </w:rPr>
          <w:t>пунктами 12</w:t>
        </w:r>
      </w:hyperlink>
      <w:r w:rsidRPr="00FD4B7C">
        <w:rPr>
          <w:rFonts w:ascii="Times New Roman" w:hAnsi="Times New Roman" w:cs="Times New Roman"/>
        </w:rPr>
        <w:t xml:space="preserve"> - </w:t>
      </w:r>
      <w:hyperlink w:anchor="P87">
        <w:r w:rsidRPr="00FD4B7C">
          <w:rPr>
            <w:rFonts w:ascii="Times New Roman" w:hAnsi="Times New Roman" w:cs="Times New Roman"/>
            <w:color w:val="0000FF"/>
          </w:rPr>
          <w:t>16</w:t>
        </w:r>
      </w:hyperlink>
      <w:r w:rsidRPr="00FD4B7C">
        <w:rPr>
          <w:rFonts w:ascii="Times New Roman" w:hAnsi="Times New Roman" w:cs="Times New Roman"/>
        </w:rPr>
        <w:t xml:space="preserve"> настоящих Правил, исполнитель обязан довести до сведения потребителя и (или) заказчика следующую информацию:</w:t>
      </w:r>
    </w:p>
    <w:p w14:paraId="0B8504F6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 w:rsidRPr="00FD4B7C">
          <w:rPr>
            <w:rFonts w:ascii="Times New Roman" w:hAnsi="Times New Roman" w:cs="Times New Roman"/>
            <w:color w:val="0000FF"/>
          </w:rPr>
          <w:t>пунктом 11</w:t>
        </w:r>
      </w:hyperlink>
      <w:r w:rsidRPr="00FD4B7C">
        <w:rPr>
          <w:rFonts w:ascii="Times New Roman" w:hAnsi="Times New Roman" w:cs="Times New Roman"/>
        </w:rPr>
        <w:t xml:space="preserve"> настоящих Правил, с указанием цен в рублях;</w:t>
      </w:r>
    </w:p>
    <w:p w14:paraId="091C12A2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14:paraId="15038C59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442BEE5A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г) сроки ожидания предоставления платных медицинских услуг;</w:t>
      </w:r>
    </w:p>
    <w:p w14:paraId="6463B920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60C1F6EF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е) график работы медицинских работников, участвующих в предоставлении платных медицинских услуг;</w:t>
      </w:r>
    </w:p>
    <w:p w14:paraId="0C2B27C3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lastRenderedPageBreak/>
        <w:t>ж) образцы договоров;</w:t>
      </w:r>
    </w:p>
    <w:p w14:paraId="6EA11DC2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14:paraId="35FF84FA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14:paraId="269D3B12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 xml:space="preserve">18. Информация, указанная в </w:t>
      </w:r>
      <w:hyperlink w:anchor="P75">
        <w:r w:rsidRPr="00FD4B7C">
          <w:rPr>
            <w:rFonts w:ascii="Times New Roman" w:hAnsi="Times New Roman" w:cs="Times New Roman"/>
            <w:color w:val="0000FF"/>
          </w:rPr>
          <w:t>пунктах 12</w:t>
        </w:r>
      </w:hyperlink>
      <w:r w:rsidRPr="00FD4B7C">
        <w:rPr>
          <w:rFonts w:ascii="Times New Roman" w:hAnsi="Times New Roman" w:cs="Times New Roman"/>
        </w:rPr>
        <w:t xml:space="preserve"> - </w:t>
      </w:r>
      <w:hyperlink w:anchor="P87">
        <w:r w:rsidRPr="00FD4B7C">
          <w:rPr>
            <w:rFonts w:ascii="Times New Roman" w:hAnsi="Times New Roman" w:cs="Times New Roman"/>
            <w:color w:val="0000FF"/>
          </w:rPr>
          <w:t>16</w:t>
        </w:r>
      </w:hyperlink>
      <w:r w:rsidRPr="00FD4B7C">
        <w:rPr>
          <w:rFonts w:ascii="Times New Roman" w:hAnsi="Times New Roman" w:cs="Times New Roman"/>
        </w:rP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14:paraId="78EFE99E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14:paraId="26E24890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14:paraId="52068105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5E908C4F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14:paraId="6A639753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в) другие сведения, относящиеся к предмету договора.</w:t>
      </w:r>
    </w:p>
    <w:p w14:paraId="09B1492F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2">
        <w:r w:rsidRPr="00FD4B7C">
          <w:rPr>
            <w:rFonts w:ascii="Times New Roman" w:hAnsi="Times New Roman" w:cs="Times New Roman"/>
            <w:color w:val="0000FF"/>
          </w:rPr>
          <w:t>законом</w:t>
        </w:r>
      </w:hyperlink>
      <w:r w:rsidRPr="00FD4B7C">
        <w:rPr>
          <w:rFonts w:ascii="Times New Roman" w:hAnsi="Times New Roman" w:cs="Times New Roman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7151577A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14:paraId="5895E77E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14:paraId="09DEB680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3">
        <w:r w:rsidRPr="00FD4B7C">
          <w:rPr>
            <w:rFonts w:ascii="Times New Roman" w:hAnsi="Times New Roman" w:cs="Times New Roman"/>
            <w:color w:val="0000FF"/>
          </w:rPr>
          <w:t>Законом</w:t>
        </w:r>
      </w:hyperlink>
      <w:r w:rsidRPr="00FD4B7C">
        <w:rPr>
          <w:rFonts w:ascii="Times New Roman" w:hAnsi="Times New Roman" w:cs="Times New Roman"/>
        </w:rPr>
        <w:t xml:space="preserve"> Российской Федерации "О защите прав потребителей".</w:t>
      </w:r>
    </w:p>
    <w:p w14:paraId="400C0B4A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919F7F7" w14:textId="77777777" w:rsidR="00FD4B7C" w:rsidRPr="00FD4B7C" w:rsidRDefault="00FD4B7C" w:rsidP="00FD4B7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IV. Порядок заключения договора и оплаты медицинских услуг</w:t>
      </w:r>
    </w:p>
    <w:p w14:paraId="644A8FA7" w14:textId="77777777" w:rsidR="00FD4B7C" w:rsidRPr="00FD4B7C" w:rsidRDefault="00FD4B7C" w:rsidP="00FD4B7C">
      <w:pPr>
        <w:pStyle w:val="ConsPlusNormal"/>
        <w:jc w:val="center"/>
        <w:rPr>
          <w:rFonts w:ascii="Times New Roman" w:hAnsi="Times New Roman" w:cs="Times New Roman"/>
          <w:sz w:val="10"/>
          <w:szCs w:val="10"/>
        </w:rPr>
      </w:pPr>
    </w:p>
    <w:p w14:paraId="1B75DA1A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22. Договор заключается потребителем и (или) заказчиком с исполнителем в письменной форме.</w:t>
      </w:r>
    </w:p>
    <w:p w14:paraId="133CE885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23. Договор должен содержать следующую информацию:</w:t>
      </w:r>
    </w:p>
    <w:p w14:paraId="22B0FE53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а) сведения об исполнителе:</w:t>
      </w:r>
    </w:p>
    <w:p w14:paraId="7B197EFB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1C29524E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14:paraId="78473C32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4">
        <w:r w:rsidRPr="00FD4B7C">
          <w:rPr>
            <w:rFonts w:ascii="Times New Roman" w:hAnsi="Times New Roman" w:cs="Times New Roman"/>
            <w:color w:val="0000FF"/>
          </w:rPr>
          <w:t>перечень</w:t>
        </w:r>
      </w:hyperlink>
      <w:r w:rsidRPr="00FD4B7C">
        <w:rPr>
          <w:rFonts w:ascii="Times New Roman" w:hAnsi="Times New Roman" w:cs="Times New Roman"/>
        </w:rPr>
        <w:t xml:space="preserve"> предоставляемых работ (услуг), составляющих медицинскую деятельность, в соответствии с лицензией;</w:t>
      </w:r>
    </w:p>
    <w:p w14:paraId="5FDD3D67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14:paraId="45898058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14:paraId="470D8756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данные документа, удостоверяющего личность;</w:t>
      </w:r>
    </w:p>
    <w:p w14:paraId="6D0DC023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lastRenderedPageBreak/>
        <w:t>в) сведения о законном представителе потребителя или лице, заключающем договор от имени потребителя:</w:t>
      </w:r>
    </w:p>
    <w:p w14:paraId="4390ED02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фамилия, имя и отчество (при наличии), адрес места жительства и телефон;</w:t>
      </w:r>
    </w:p>
    <w:p w14:paraId="29E14DF4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данные документа, удостоверяющего личность;</w:t>
      </w:r>
    </w:p>
    <w:p w14:paraId="43785684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г) сведения о заказчике (в том числе если заказчик и законный представитель являются одним лицом):</w:t>
      </w:r>
    </w:p>
    <w:p w14:paraId="7A9BEDBA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фамилия, имя и отчество (при наличии), адрес места жительства и телефон заказчика - физического лица;</w:t>
      </w:r>
    </w:p>
    <w:p w14:paraId="4AFBE85D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данные документа, удостоверяющего личность заказчика;</w:t>
      </w:r>
    </w:p>
    <w:p w14:paraId="3D0E11ED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данные документа, удостоверяющего личность законного представителя потребителя;</w:t>
      </w:r>
    </w:p>
    <w:p w14:paraId="5FD27847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285D2B10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д) перечень платных медицинских услуг, предоставляемых в соответствии с договором;</w:t>
      </w:r>
    </w:p>
    <w:p w14:paraId="1949D48A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е) стоимость платных медицинских услуг, сроки и порядок их оплаты;</w:t>
      </w:r>
    </w:p>
    <w:p w14:paraId="406B6FCD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ж) условия и сроки ожидания платных медицинских услуг;</w:t>
      </w:r>
    </w:p>
    <w:p w14:paraId="74ACD1C1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з) сведения о лице, заключающем договор от имени исполнителя:</w:t>
      </w:r>
    </w:p>
    <w:p w14:paraId="24F7C17E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фамилия, имя, отчество (при наличии);</w:t>
      </w:r>
    </w:p>
    <w:p w14:paraId="4FC6B34C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должность;</w:t>
      </w:r>
    </w:p>
    <w:p w14:paraId="14D9511D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документ, подтверждающий полномочия указанного лица;</w:t>
      </w:r>
    </w:p>
    <w:p w14:paraId="70098B97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 xml:space="preserve">и) подписи исполнителя и потребителя (заказчика), </w:t>
      </w:r>
      <w:proofErr w:type="gramStart"/>
      <w:r w:rsidRPr="00FD4B7C">
        <w:rPr>
          <w:rFonts w:ascii="Times New Roman" w:hAnsi="Times New Roman" w:cs="Times New Roman"/>
        </w:rPr>
        <w:t>а в случае если</w:t>
      </w:r>
      <w:proofErr w:type="gramEnd"/>
      <w:r w:rsidRPr="00FD4B7C">
        <w:rPr>
          <w:rFonts w:ascii="Times New Roman" w:hAnsi="Times New Roman" w:cs="Times New Roman"/>
        </w:rPr>
        <w:t xml:space="preserve"> заказчик является юридическим лицом, - должность лица, заключающего договор от имени заказчика;</w:t>
      </w:r>
    </w:p>
    <w:p w14:paraId="393D19B1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к) ответственность сторон за невыполнение условий договора;</w:t>
      </w:r>
    </w:p>
    <w:p w14:paraId="780F5C43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л) порядок изменения и расторжения договора;</w:t>
      </w:r>
    </w:p>
    <w:p w14:paraId="005362B1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14:paraId="19FDC697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н) иные условия, определяемые по соглашению сторон.</w:t>
      </w:r>
    </w:p>
    <w:p w14:paraId="37B861BA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378A00BB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14:paraId="444AE205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14:paraId="07CDBCBA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14:paraId="7ACDD60D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14:paraId="4599B08D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14:paraId="3416E691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14:paraId="6D981E3E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5">
        <w:r w:rsidRPr="00FD4B7C">
          <w:rPr>
            <w:rFonts w:ascii="Times New Roman" w:hAnsi="Times New Roman" w:cs="Times New Roman"/>
            <w:color w:val="0000FF"/>
          </w:rPr>
          <w:t>пунктом 10 части 2 статьи 81</w:t>
        </w:r>
      </w:hyperlink>
      <w:r w:rsidRPr="00FD4B7C">
        <w:rPr>
          <w:rFonts w:ascii="Times New Roman" w:hAnsi="Times New Roman" w:cs="Times New Roman"/>
        </w:rPr>
        <w:t xml:space="preserve"> Федерального закона "Об основах охраны здоровья граждан в Российской Федерации".</w:t>
      </w:r>
    </w:p>
    <w:p w14:paraId="7FCD1AFE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14:paraId="7A9186D1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14:paraId="3BEE0C91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 xml:space="preserve"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</w:t>
      </w:r>
      <w:r w:rsidRPr="00FD4B7C">
        <w:rPr>
          <w:rFonts w:ascii="Times New Roman" w:hAnsi="Times New Roman" w:cs="Times New Roman"/>
        </w:rPr>
        <w:lastRenderedPageBreak/>
        <w:t>произведенную оплату предоставленных медицинских услуг (кассовый чек или бланк строгой отчетности).</w:t>
      </w:r>
    </w:p>
    <w:p w14:paraId="3664EE45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14:paraId="59158D81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14:paraId="2AE26FCC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а) копия договора с приложениями и дополнительными соглашениями к нему (в случае заключения);</w:t>
      </w:r>
    </w:p>
    <w:p w14:paraId="4BE7A818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б) справка об оплате медицинских услуг по установленной форме;</w:t>
      </w:r>
    </w:p>
    <w:p w14:paraId="11288966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14:paraId="5B2BB803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14:paraId="373F4081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14:paraId="109A608B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D767982" w14:textId="77777777" w:rsidR="00FD4B7C" w:rsidRPr="00FD4B7C" w:rsidRDefault="00FD4B7C" w:rsidP="00FD4B7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V. Порядок предоставления платных медицинских услуг</w:t>
      </w:r>
    </w:p>
    <w:p w14:paraId="15202EDF" w14:textId="77777777" w:rsidR="00FD4B7C" w:rsidRPr="00FD4B7C" w:rsidRDefault="00FD4B7C" w:rsidP="00FD4B7C">
      <w:pPr>
        <w:pStyle w:val="ConsPlusNormal"/>
        <w:jc w:val="center"/>
        <w:rPr>
          <w:rFonts w:ascii="Times New Roman" w:hAnsi="Times New Roman" w:cs="Times New Roman"/>
          <w:sz w:val="10"/>
          <w:szCs w:val="10"/>
        </w:rPr>
      </w:pPr>
    </w:p>
    <w:p w14:paraId="0EB2CECC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14:paraId="7CB41AE8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14:paraId="24793C54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5A0C3AB4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14:paraId="22350394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14:paraId="66D705BA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62039CEA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14:paraId="3FA7AFE0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14:paraId="1F12E950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14:paraId="338D59BC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6">
        <w:r w:rsidRPr="00FD4B7C">
          <w:rPr>
            <w:rFonts w:ascii="Times New Roman" w:hAnsi="Times New Roman" w:cs="Times New Roman"/>
            <w:color w:val="0000FF"/>
          </w:rPr>
          <w:t>главой III</w:t>
        </w:r>
      </w:hyperlink>
      <w:r w:rsidRPr="00FD4B7C">
        <w:rPr>
          <w:rFonts w:ascii="Times New Roman" w:hAnsi="Times New Roman" w:cs="Times New Roman"/>
        </w:rPr>
        <w:t xml:space="preserve"> Закона Российской Федерации "О защите прав потребителей".</w:t>
      </w:r>
    </w:p>
    <w:p w14:paraId="50B85990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7">
        <w:r w:rsidRPr="00FD4B7C">
          <w:rPr>
            <w:rFonts w:ascii="Times New Roman" w:hAnsi="Times New Roman" w:cs="Times New Roman"/>
            <w:color w:val="0000FF"/>
          </w:rPr>
          <w:t>Законом</w:t>
        </w:r>
      </w:hyperlink>
      <w:r w:rsidRPr="00FD4B7C">
        <w:rPr>
          <w:rFonts w:ascii="Times New Roman" w:hAnsi="Times New Roman" w:cs="Times New Roman"/>
        </w:rPr>
        <w:t xml:space="preserve"> Российской Федерации "О защите прав потребителей".</w:t>
      </w:r>
    </w:p>
    <w:p w14:paraId="4B50C21A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ECB10AD" w14:textId="77777777" w:rsidR="00FD4B7C" w:rsidRDefault="00FD4B7C" w:rsidP="00FD4B7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lastRenderedPageBreak/>
        <w:t>VI. Особенности оказания медицинских услуг (выполнения</w:t>
      </w:r>
      <w:r>
        <w:rPr>
          <w:rFonts w:ascii="Times New Roman" w:hAnsi="Times New Roman" w:cs="Times New Roman"/>
        </w:rPr>
        <w:t xml:space="preserve"> </w:t>
      </w:r>
      <w:r w:rsidRPr="00FD4B7C">
        <w:rPr>
          <w:rFonts w:ascii="Times New Roman" w:hAnsi="Times New Roman" w:cs="Times New Roman"/>
        </w:rPr>
        <w:t xml:space="preserve">работ) </w:t>
      </w:r>
    </w:p>
    <w:p w14:paraId="6D90C706" w14:textId="5E77A392" w:rsidR="00FD4B7C" w:rsidRPr="00FD4B7C" w:rsidRDefault="00FD4B7C" w:rsidP="00FD4B7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при заключении договора дистанционным способом</w:t>
      </w:r>
    </w:p>
    <w:p w14:paraId="66302099" w14:textId="77777777" w:rsidR="00FD4B7C" w:rsidRPr="00FD4B7C" w:rsidRDefault="00FD4B7C" w:rsidP="00FD4B7C">
      <w:pPr>
        <w:pStyle w:val="ConsPlusNormal"/>
        <w:jc w:val="center"/>
        <w:rPr>
          <w:rFonts w:ascii="Times New Roman" w:hAnsi="Times New Roman" w:cs="Times New Roman"/>
          <w:sz w:val="10"/>
          <w:szCs w:val="10"/>
        </w:rPr>
      </w:pPr>
    </w:p>
    <w:p w14:paraId="5F5F6B51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14:paraId="6AA4E52E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78"/>
      <w:bookmarkEnd w:id="4"/>
      <w:r w:rsidRPr="00FD4B7C">
        <w:rPr>
          <w:rFonts w:ascii="Times New Roman" w:hAnsi="Times New Roman" w:cs="Times New Roman"/>
        </w:rP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14:paraId="52F8FEFC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14:paraId="355AEB41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б) основной государственный регистрационный номер исполнителя;</w:t>
      </w:r>
    </w:p>
    <w:p w14:paraId="7BFFF10E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в) номера телефонов и режим работы исполнителя;</w:t>
      </w:r>
    </w:p>
    <w:p w14:paraId="24CF9B20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г) идентификационный номер налогоплательщика;</w:t>
      </w:r>
    </w:p>
    <w:p w14:paraId="4B7EE9F9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 xml:space="preserve">д) информация об оказываемой услуге (выполняемой работе), предусмотренная </w:t>
      </w:r>
      <w:hyperlink r:id="rId28">
        <w:r w:rsidRPr="00FD4B7C">
          <w:rPr>
            <w:rFonts w:ascii="Times New Roman" w:hAnsi="Times New Roman" w:cs="Times New Roman"/>
            <w:color w:val="0000FF"/>
          </w:rPr>
          <w:t>статьей 10</w:t>
        </w:r>
      </w:hyperlink>
      <w:r w:rsidRPr="00FD4B7C">
        <w:rPr>
          <w:rFonts w:ascii="Times New Roman" w:hAnsi="Times New Roman" w:cs="Times New Roman"/>
        </w:rPr>
        <w:t xml:space="preserve"> Закона Российской Федерации "О защите прав потребителей";</w:t>
      </w:r>
    </w:p>
    <w:p w14:paraId="5EE2DD02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е) способы оплаты услуги (работы);</w:t>
      </w:r>
    </w:p>
    <w:p w14:paraId="4045709D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14:paraId="42FE1D8A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14:paraId="29BFFD31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 xml:space="preserve">44. Указанная в </w:t>
      </w:r>
      <w:hyperlink w:anchor="P178">
        <w:r w:rsidRPr="00FD4B7C">
          <w:rPr>
            <w:rFonts w:ascii="Times New Roman" w:hAnsi="Times New Roman" w:cs="Times New Roman"/>
            <w:color w:val="0000FF"/>
          </w:rPr>
          <w:t>пункте 43</w:t>
        </w:r>
      </w:hyperlink>
      <w:r w:rsidRPr="00FD4B7C">
        <w:rPr>
          <w:rFonts w:ascii="Times New Roman" w:hAnsi="Times New Roman" w:cs="Times New Roman"/>
        </w:rP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14:paraId="45611445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9">
        <w:r w:rsidRPr="00FD4B7C">
          <w:rPr>
            <w:rFonts w:ascii="Times New Roman" w:hAnsi="Times New Roman" w:cs="Times New Roman"/>
            <w:color w:val="0000FF"/>
          </w:rPr>
          <w:t>статей 16.1</w:t>
        </w:r>
      </w:hyperlink>
      <w:r w:rsidRPr="00FD4B7C">
        <w:rPr>
          <w:rFonts w:ascii="Times New Roman" w:hAnsi="Times New Roman" w:cs="Times New Roman"/>
        </w:rPr>
        <w:t xml:space="preserve"> и </w:t>
      </w:r>
      <w:hyperlink r:id="rId30">
        <w:r w:rsidRPr="00FD4B7C">
          <w:rPr>
            <w:rFonts w:ascii="Times New Roman" w:hAnsi="Times New Roman" w:cs="Times New Roman"/>
            <w:color w:val="0000FF"/>
          </w:rPr>
          <w:t>37</w:t>
        </w:r>
      </w:hyperlink>
      <w:r w:rsidRPr="00FD4B7C">
        <w:rPr>
          <w:rFonts w:ascii="Times New Roman" w:hAnsi="Times New Roman" w:cs="Times New Roman"/>
        </w:rPr>
        <w:t xml:space="preserve"> Закона Российской Федерации "О защите прав потребителей".</w:t>
      </w:r>
    </w:p>
    <w:p w14:paraId="3853823E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14:paraId="76B862EE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14:paraId="1AB83F92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14:paraId="296B884D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1D58B7A9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14:paraId="6F8A7F05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1">
        <w:r w:rsidRPr="00FD4B7C">
          <w:rPr>
            <w:rFonts w:ascii="Times New Roman" w:hAnsi="Times New Roman" w:cs="Times New Roman"/>
            <w:color w:val="0000FF"/>
          </w:rPr>
          <w:t>статей 16.1</w:t>
        </w:r>
      </w:hyperlink>
      <w:r w:rsidRPr="00FD4B7C">
        <w:rPr>
          <w:rFonts w:ascii="Times New Roman" w:hAnsi="Times New Roman" w:cs="Times New Roman"/>
        </w:rPr>
        <w:t xml:space="preserve"> и </w:t>
      </w:r>
      <w:hyperlink r:id="rId32">
        <w:r w:rsidRPr="00FD4B7C">
          <w:rPr>
            <w:rFonts w:ascii="Times New Roman" w:hAnsi="Times New Roman" w:cs="Times New Roman"/>
            <w:color w:val="0000FF"/>
          </w:rPr>
          <w:t>37</w:t>
        </w:r>
      </w:hyperlink>
      <w:r w:rsidRPr="00FD4B7C">
        <w:rPr>
          <w:rFonts w:ascii="Times New Roman" w:hAnsi="Times New Roman" w:cs="Times New Roman"/>
        </w:rPr>
        <w:t xml:space="preserve"> Закона Российской Федерации "О защите прав потребителей".</w:t>
      </w:r>
    </w:p>
    <w:p w14:paraId="2F37DE99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14:paraId="0D63701F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14:paraId="3AD11540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22916BD" w14:textId="77777777" w:rsidR="00FD4B7C" w:rsidRPr="00FD4B7C" w:rsidRDefault="00FD4B7C" w:rsidP="00FD4B7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VII. Ответственность исполнителя при предоставлении платных</w:t>
      </w:r>
    </w:p>
    <w:p w14:paraId="7D5A0601" w14:textId="77777777" w:rsidR="00FD4B7C" w:rsidRPr="00FD4B7C" w:rsidRDefault="00FD4B7C" w:rsidP="00FD4B7C">
      <w:pPr>
        <w:pStyle w:val="ConsPlusTitle"/>
        <w:jc w:val="center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медицинских услуг</w:t>
      </w:r>
    </w:p>
    <w:p w14:paraId="01A56129" w14:textId="77777777" w:rsidR="00FD4B7C" w:rsidRPr="00FD4B7C" w:rsidRDefault="00FD4B7C" w:rsidP="00FD4B7C">
      <w:pPr>
        <w:pStyle w:val="ConsPlusNormal"/>
        <w:jc w:val="center"/>
        <w:rPr>
          <w:rFonts w:ascii="Times New Roman" w:hAnsi="Times New Roman" w:cs="Times New Roman"/>
        </w:rPr>
      </w:pPr>
    </w:p>
    <w:p w14:paraId="408D11A0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14:paraId="7EE9F5A6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14:paraId="43ABE84C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4FB85AD" w14:textId="77777777" w:rsidR="00FD4B7C" w:rsidRPr="00FD4B7C" w:rsidRDefault="00FD4B7C" w:rsidP="00FD4B7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Утверждены</w:t>
      </w:r>
    </w:p>
    <w:p w14:paraId="3043FE10" w14:textId="77777777" w:rsidR="00FD4B7C" w:rsidRPr="00FD4B7C" w:rsidRDefault="00FD4B7C" w:rsidP="00FD4B7C">
      <w:pPr>
        <w:pStyle w:val="ConsPlusNormal"/>
        <w:jc w:val="right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постановлением Правительства</w:t>
      </w:r>
    </w:p>
    <w:p w14:paraId="3B7678D7" w14:textId="77777777" w:rsidR="00FD4B7C" w:rsidRPr="00FD4B7C" w:rsidRDefault="00FD4B7C" w:rsidP="00FD4B7C">
      <w:pPr>
        <w:pStyle w:val="ConsPlusNormal"/>
        <w:jc w:val="right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Российской Федерации</w:t>
      </w:r>
    </w:p>
    <w:p w14:paraId="4B069F74" w14:textId="77777777" w:rsidR="00FD4B7C" w:rsidRPr="00FD4B7C" w:rsidRDefault="00FD4B7C" w:rsidP="00FD4B7C">
      <w:pPr>
        <w:pStyle w:val="ConsPlusNormal"/>
        <w:jc w:val="right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от 11 мая 2023 г. N 736</w:t>
      </w:r>
    </w:p>
    <w:p w14:paraId="58200CB1" w14:textId="77777777" w:rsidR="00FD4B7C" w:rsidRPr="00FD4B7C" w:rsidRDefault="00FD4B7C" w:rsidP="00FD4B7C">
      <w:pPr>
        <w:pStyle w:val="ConsPlusNormal"/>
        <w:jc w:val="right"/>
        <w:rPr>
          <w:rFonts w:ascii="Times New Roman" w:hAnsi="Times New Roman" w:cs="Times New Roman"/>
        </w:rPr>
      </w:pPr>
    </w:p>
    <w:p w14:paraId="6093BD30" w14:textId="77777777" w:rsidR="00FD4B7C" w:rsidRPr="00FD4B7C" w:rsidRDefault="00FD4B7C" w:rsidP="00FD4B7C">
      <w:pPr>
        <w:pStyle w:val="ConsPlusTitle"/>
        <w:jc w:val="center"/>
        <w:rPr>
          <w:rFonts w:ascii="Times New Roman" w:hAnsi="Times New Roman" w:cs="Times New Roman"/>
        </w:rPr>
      </w:pPr>
      <w:bookmarkStart w:id="5" w:name="P213"/>
      <w:bookmarkEnd w:id="5"/>
      <w:r w:rsidRPr="00FD4B7C">
        <w:rPr>
          <w:rFonts w:ascii="Times New Roman" w:hAnsi="Times New Roman" w:cs="Times New Roman"/>
        </w:rPr>
        <w:t>ИЗМЕНЕНИЯ,</w:t>
      </w:r>
    </w:p>
    <w:p w14:paraId="1ECDC0F1" w14:textId="77777777" w:rsidR="00FD4B7C" w:rsidRPr="00FD4B7C" w:rsidRDefault="00FD4B7C" w:rsidP="00FD4B7C">
      <w:pPr>
        <w:pStyle w:val="ConsPlusTitle"/>
        <w:jc w:val="center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>КОТОРЫЕ ВНОСЯТСЯ В АКТЫ ПРАВИТЕЛЬСТВА РОССИЙСКОЙ ФЕДЕРАЦИИ</w:t>
      </w:r>
    </w:p>
    <w:p w14:paraId="566FA39C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3E46B25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 xml:space="preserve">1. </w:t>
      </w:r>
      <w:hyperlink r:id="rId33">
        <w:r w:rsidRPr="00FD4B7C">
          <w:rPr>
            <w:rFonts w:ascii="Times New Roman" w:hAnsi="Times New Roman" w:cs="Times New Roman"/>
            <w:color w:val="0000FF"/>
          </w:rPr>
          <w:t>Абзац первый пункта 12</w:t>
        </w:r>
      </w:hyperlink>
      <w:r w:rsidRPr="00FD4B7C">
        <w:rPr>
          <w:rFonts w:ascii="Times New Roman" w:hAnsi="Times New Roman" w:cs="Times New Roman"/>
        </w:rP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14:paraId="3CEF2B41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4">
        <w:r w:rsidRPr="00FD4B7C">
          <w:rPr>
            <w:rFonts w:ascii="Times New Roman" w:hAnsi="Times New Roman" w:cs="Times New Roman"/>
            <w:color w:val="0000FF"/>
          </w:rPr>
          <w:t>частью 7 статьи 84</w:t>
        </w:r>
      </w:hyperlink>
      <w:r w:rsidRPr="00FD4B7C">
        <w:rPr>
          <w:rFonts w:ascii="Times New Roman" w:hAnsi="Times New Roman" w:cs="Times New Roman"/>
        </w:rP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 w14:paraId="3E5B3B06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 xml:space="preserve">2. В </w:t>
      </w:r>
      <w:hyperlink r:id="rId35">
        <w:r w:rsidRPr="00FD4B7C">
          <w:rPr>
            <w:rFonts w:ascii="Times New Roman" w:hAnsi="Times New Roman" w:cs="Times New Roman"/>
            <w:color w:val="0000FF"/>
          </w:rPr>
          <w:t>перечне</w:t>
        </w:r>
      </w:hyperlink>
      <w:r w:rsidRPr="00FD4B7C">
        <w:rPr>
          <w:rFonts w:ascii="Times New Roman" w:hAnsi="Times New Roman" w:cs="Times New Roman"/>
        </w:rP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36">
        <w:r w:rsidRPr="00FD4B7C">
          <w:rPr>
            <w:rFonts w:ascii="Times New Roman" w:hAnsi="Times New Roman" w:cs="Times New Roman"/>
            <w:color w:val="0000FF"/>
          </w:rPr>
          <w:t>сноску четвертую</w:t>
        </w:r>
      </w:hyperlink>
      <w:r w:rsidRPr="00FD4B7C">
        <w:rPr>
          <w:rFonts w:ascii="Times New Roman" w:hAnsi="Times New Roman" w:cs="Times New Roman"/>
        </w:rPr>
        <w:t xml:space="preserve"> изложить в следующей редакции:</w:t>
      </w:r>
    </w:p>
    <w:p w14:paraId="4CF429EC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7">
        <w:r w:rsidRPr="00FD4B7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D4B7C">
        <w:rPr>
          <w:rFonts w:ascii="Times New Roman" w:hAnsi="Times New Roman" w:cs="Times New Roman"/>
        </w:rP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8">
        <w:r w:rsidRPr="00FD4B7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D4B7C">
        <w:rPr>
          <w:rFonts w:ascii="Times New Roman" w:hAnsi="Times New Roman" w:cs="Times New Roman"/>
        </w:rP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 w14:paraId="4DF92D48" w14:textId="77777777" w:rsidR="00FD4B7C" w:rsidRPr="00FD4B7C" w:rsidRDefault="00FD4B7C" w:rsidP="00FD4B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4B7C">
        <w:rPr>
          <w:rFonts w:ascii="Times New Roman" w:hAnsi="Times New Roman" w:cs="Times New Roman"/>
        </w:rPr>
        <w:t xml:space="preserve">3. </w:t>
      </w:r>
      <w:hyperlink r:id="rId39">
        <w:r w:rsidRPr="00FD4B7C">
          <w:rPr>
            <w:rFonts w:ascii="Times New Roman" w:hAnsi="Times New Roman" w:cs="Times New Roman"/>
            <w:color w:val="0000FF"/>
          </w:rPr>
          <w:t>Пункты 203</w:t>
        </w:r>
      </w:hyperlink>
      <w:r w:rsidRPr="00FD4B7C">
        <w:rPr>
          <w:rFonts w:ascii="Times New Roman" w:hAnsi="Times New Roman" w:cs="Times New Roman"/>
        </w:rPr>
        <w:t xml:space="preserve">, </w:t>
      </w:r>
      <w:hyperlink r:id="rId40">
        <w:r w:rsidRPr="00FD4B7C">
          <w:rPr>
            <w:rFonts w:ascii="Times New Roman" w:hAnsi="Times New Roman" w:cs="Times New Roman"/>
            <w:color w:val="0000FF"/>
          </w:rPr>
          <w:t>208</w:t>
        </w:r>
      </w:hyperlink>
      <w:r w:rsidRPr="00FD4B7C">
        <w:rPr>
          <w:rFonts w:ascii="Times New Roman" w:hAnsi="Times New Roman" w:cs="Times New Roman"/>
        </w:rPr>
        <w:t xml:space="preserve">, </w:t>
      </w:r>
      <w:hyperlink r:id="rId41">
        <w:r w:rsidRPr="00FD4B7C">
          <w:rPr>
            <w:rFonts w:ascii="Times New Roman" w:hAnsi="Times New Roman" w:cs="Times New Roman"/>
            <w:color w:val="0000FF"/>
          </w:rPr>
          <w:t>341</w:t>
        </w:r>
      </w:hyperlink>
      <w:r w:rsidRPr="00FD4B7C">
        <w:rPr>
          <w:rFonts w:ascii="Times New Roman" w:hAnsi="Times New Roman" w:cs="Times New Roman"/>
        </w:rPr>
        <w:t xml:space="preserve"> и </w:t>
      </w:r>
      <w:hyperlink r:id="rId42">
        <w:r w:rsidRPr="00FD4B7C">
          <w:rPr>
            <w:rFonts w:ascii="Times New Roman" w:hAnsi="Times New Roman" w:cs="Times New Roman"/>
            <w:color w:val="0000FF"/>
          </w:rPr>
          <w:t>577</w:t>
        </w:r>
      </w:hyperlink>
      <w:r w:rsidRPr="00FD4B7C">
        <w:rPr>
          <w:rFonts w:ascii="Times New Roman" w:hAnsi="Times New Roman" w:cs="Times New Roman"/>
        </w:rP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14:paraId="6B4B083B" w14:textId="77777777" w:rsidR="00FD4B7C" w:rsidRPr="00FD4B7C" w:rsidRDefault="00FD4B7C" w:rsidP="00FD4B7C">
      <w:pPr>
        <w:pStyle w:val="ConsPlusNormal"/>
        <w:jc w:val="both"/>
        <w:rPr>
          <w:rFonts w:ascii="Times New Roman" w:hAnsi="Times New Roman" w:cs="Times New Roman"/>
        </w:rPr>
      </w:pPr>
    </w:p>
    <w:p w14:paraId="425A371F" w14:textId="77777777" w:rsidR="00FD4B7C" w:rsidRPr="00FD4B7C" w:rsidRDefault="00FD4B7C" w:rsidP="00FD4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4B7C" w:rsidRPr="00FD4B7C" w:rsidSect="00FD4B7C">
      <w:footerReference w:type="default" r:id="rId43"/>
      <w:pgSz w:w="11906" w:h="16838"/>
      <w:pgMar w:top="568" w:right="707" w:bottom="709" w:left="993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6D31" w14:textId="77777777" w:rsidR="00F93260" w:rsidRDefault="00F93260" w:rsidP="00FD4B7C">
      <w:pPr>
        <w:spacing w:after="0" w:line="240" w:lineRule="auto"/>
      </w:pPr>
      <w:r>
        <w:separator/>
      </w:r>
    </w:p>
  </w:endnote>
  <w:endnote w:type="continuationSeparator" w:id="0">
    <w:p w14:paraId="082EF2D2" w14:textId="77777777" w:rsidR="00F93260" w:rsidRDefault="00F93260" w:rsidP="00FD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394639"/>
      <w:docPartObj>
        <w:docPartGallery w:val="Page Numbers (Bottom of Page)"/>
        <w:docPartUnique/>
      </w:docPartObj>
    </w:sdtPr>
    <w:sdtContent>
      <w:p w14:paraId="3A2F2F92" w14:textId="31F95B80" w:rsidR="00FD4B7C" w:rsidRDefault="00FD4B7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CC516F" w14:textId="77777777" w:rsidR="00FD4B7C" w:rsidRDefault="00FD4B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DF8C" w14:textId="77777777" w:rsidR="00F93260" w:rsidRDefault="00F93260" w:rsidP="00FD4B7C">
      <w:pPr>
        <w:spacing w:after="0" w:line="240" w:lineRule="auto"/>
      </w:pPr>
      <w:r>
        <w:separator/>
      </w:r>
    </w:p>
  </w:footnote>
  <w:footnote w:type="continuationSeparator" w:id="0">
    <w:p w14:paraId="6602A7D8" w14:textId="77777777" w:rsidR="00F93260" w:rsidRDefault="00F93260" w:rsidP="00FD4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7C"/>
    <w:rsid w:val="00F93260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38AAB"/>
  <w15:chartTrackingRefBased/>
  <w15:docId w15:val="{E1699942-4A03-413E-A01F-6033C2FF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B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D4B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D4B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4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4B7C"/>
  </w:style>
  <w:style w:type="paragraph" w:styleId="a5">
    <w:name w:val="footer"/>
    <w:basedOn w:val="a"/>
    <w:link w:val="a6"/>
    <w:uiPriority w:val="99"/>
    <w:unhideWhenUsed/>
    <w:rsid w:val="00FD4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4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1BEB39A7DD9D7A97CD025FB3255F470FCBF006875282C40573D9138DA89B280B5D8183BAC007607218E282DB4355A285CDB4FAA550F4AAFI0I9O" TargetMode="External"/><Relationship Id="rId18" Type="http://schemas.openxmlformats.org/officeDocument/2006/relationships/hyperlink" Target="consultantplus://offline/ref=41BEB39A7DD9D7A97CD025FB3255F470FCBF006875282C40573D9138DA89B280B5D8183BAC0076012C8E282DB4355A285CDB4FAA550F4AAFI0I9O" TargetMode="External"/><Relationship Id="rId26" Type="http://schemas.openxmlformats.org/officeDocument/2006/relationships/hyperlink" Target="consultantplus://offline/ref=41BEB39A7DD9D7A97CD025FB3255F470F9B8026D7D2D2C40573D9138DA89B280B5D8183BAC0077092C8E282DB4355A285CDB4FAA550F4AAFI0I9O" TargetMode="External"/><Relationship Id="rId39" Type="http://schemas.openxmlformats.org/officeDocument/2006/relationships/hyperlink" Target="consultantplus://offline/ref=41BEB39A7DD9D7A97CD025FB3255F470F9BF0869742F2C40573D9138DA89B280B5D8183BAC0074072D8E282DB4355A285CDB4FAA550F4AAFI0I9O" TargetMode="External"/><Relationship Id="rId21" Type="http://schemas.openxmlformats.org/officeDocument/2006/relationships/hyperlink" Target="consultantplus://offline/ref=41BEB39A7DD9D7A97CD025FB3255F470F9B8026D7D2D2C40573D9138DA89B280B5D8183BAC0072062E8E282DB4355A285CDB4FAA550F4AAFI0I9O" TargetMode="External"/><Relationship Id="rId34" Type="http://schemas.openxmlformats.org/officeDocument/2006/relationships/hyperlink" Target="consultantplus://offline/ref=41BEB39A7DD9D7A97CD025FB3255F470F9BF086A72212C40573D9138DA89B280B5D8183BAC007E082B8E282DB4355A285CDB4FAA550F4AAFI0I9O" TargetMode="External"/><Relationship Id="rId42" Type="http://schemas.openxmlformats.org/officeDocument/2006/relationships/hyperlink" Target="consultantplus://offline/ref=41BEB39A7DD9D7A97CD025FB3255F470F9BF0869742F2C40573D9138DA89B280B5D8183BAC007101298E282DB4355A285CDB4FAA550F4AAFI0I9O" TargetMode="External"/><Relationship Id="rId7" Type="http://schemas.openxmlformats.org/officeDocument/2006/relationships/hyperlink" Target="consultantplus://offline/ref=41BEB39A7DD9D7A97CD025FB3255F470F9BF086A72212C40573D9138DA89B280B5D8183BAC007E082B8E282DB4355A285CDB4FAA550F4AAFI0I9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1BEB39A7DD9D7A97CD025FB3255F470FCBF006875282C40573D9138DA89B280B5D8183BAC0076012A8E282DB4355A285CDB4FAA550F4AAFI0I9O" TargetMode="External"/><Relationship Id="rId29" Type="http://schemas.openxmlformats.org/officeDocument/2006/relationships/hyperlink" Target="consultantplus://offline/ref=41BEB39A7DD9D7A97CD025FB3255F470F9B8026D7D2D2C40573D9138DA89B280B5D81833AB0B22506DD0717EF97E572C4BC74FAEI4I8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41BEB39A7DD9D7A97CD025FB3255F470F9B8026D7D2D2C40573D9138DA89B280B5D8183BAC007601218E282DB4355A285CDB4FAA550F4AAFI0I9O" TargetMode="External"/><Relationship Id="rId24" Type="http://schemas.openxmlformats.org/officeDocument/2006/relationships/hyperlink" Target="consultantplus://offline/ref=41BEB39A7DD9D7A97CD025FB3255F470F9BA016E77212C40573D9138DA89B280B5D8183BAC0076092D8E282DB4355A285CDB4FAA550F4AAFI0I9O" TargetMode="External"/><Relationship Id="rId32" Type="http://schemas.openxmlformats.org/officeDocument/2006/relationships/hyperlink" Target="consultantplus://offline/ref=41BEB39A7DD9D7A97CD025FB3255F470F9B8026D7D2D2C40573D9138DA89B280B5D8183BAC0072062D8E282DB4355A285CDB4FAA550F4AAFI0I9O" TargetMode="External"/><Relationship Id="rId37" Type="http://schemas.openxmlformats.org/officeDocument/2006/relationships/hyperlink" Target="consultantplus://offline/ref=41BEB39A7DD9D7A97CD025FB3255F470FFBA016C70212C40573D9138DA89B280A7D84037AE0968012F9B7E7CF2I6I3O" TargetMode="External"/><Relationship Id="rId40" Type="http://schemas.openxmlformats.org/officeDocument/2006/relationships/hyperlink" Target="consultantplus://offline/ref=41BEB39A7DD9D7A97CD025FB3255F470F9BF0869742F2C40573D9138DA89B280B5D8183BAC007407208E282DB4355A285CDB4FAA550F4AAFI0I9O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1BEB39A7DD9D7A97CD025FB3255F470F9BF086A72212C40573D9138DA89B280B5D8183BAC0074062A8E282DB4355A285CDB4FAA550F4AAFI0I9O" TargetMode="External"/><Relationship Id="rId23" Type="http://schemas.openxmlformats.org/officeDocument/2006/relationships/hyperlink" Target="consultantplus://offline/ref=41BEB39A7DD9D7A97CD025FB3255F470F9B8026D7D2D2C40573D9138DA89B280A7D84037AE0968012F9B7E7CF2I6I3O" TargetMode="External"/><Relationship Id="rId28" Type="http://schemas.openxmlformats.org/officeDocument/2006/relationships/hyperlink" Target="consultantplus://offline/ref=41BEB39A7DD9D7A97CD025FB3255F470F9B8026D7D2D2C40573D9138DA89B280B5D8183BAC007607298E282DB4355A285CDB4FAA550F4AAFI0I9O" TargetMode="External"/><Relationship Id="rId36" Type="http://schemas.openxmlformats.org/officeDocument/2006/relationships/hyperlink" Target="consultantplus://offline/ref=41BEB39A7DD9D7A97CD025FB3255F470F9BF0666732B2C40573D9138DA89B280B5D81832A75427457C887E75EE60513457C54DIAIFO" TargetMode="External"/><Relationship Id="rId10" Type="http://schemas.openxmlformats.org/officeDocument/2006/relationships/hyperlink" Target="consultantplus://offline/ref=41BEB39A7DD9D7A97CD025FB3255F470F9BF086A72212C40573D9138DA89B280A7D84037AE0968012F9B7E7CF2I6I3O" TargetMode="External"/><Relationship Id="rId19" Type="http://schemas.openxmlformats.org/officeDocument/2006/relationships/hyperlink" Target="consultantplus://offline/ref=41BEB39A7DD9D7A97CD025FB3255F470F9B8026D7D2D2C40573D9138DA89B280B5D8183BAC0076042B8E282DB4355A285CDB4FAA550F4AAFI0I9O" TargetMode="External"/><Relationship Id="rId31" Type="http://schemas.openxmlformats.org/officeDocument/2006/relationships/hyperlink" Target="consultantplus://offline/ref=41BEB39A7DD9D7A97CD025FB3255F470F9B8026D7D2D2C40573D9138DA89B280B5D81833AB0B22506DD0717EF97E572C4BC74FAEI4I8O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1BEB39A7DD9D7A97CD025FB3255F470FCB8076D74202C40573D9138DA89B280A7D84037AE0968012F9B7E7CF2I6I3O" TargetMode="External"/><Relationship Id="rId14" Type="http://schemas.openxmlformats.org/officeDocument/2006/relationships/hyperlink" Target="consultantplus://offline/ref=41BEB39A7DD9D7A97CD025FB3255F470F9B8076F772A2C40573D9138DA89B280B5D8183BAC057600218E282DB4355A285CDB4FAA550F4AAFI0I9O" TargetMode="External"/><Relationship Id="rId22" Type="http://schemas.openxmlformats.org/officeDocument/2006/relationships/hyperlink" Target="consultantplus://offline/ref=41BEB39A7DD9D7A97CD025FB3255F470F9BF086A72212C40573D9138DA89B280A7D84037AE0968012F9B7E7CF2I6I3O" TargetMode="External"/><Relationship Id="rId27" Type="http://schemas.openxmlformats.org/officeDocument/2006/relationships/hyperlink" Target="consultantplus://offline/ref=41BEB39A7DD9D7A97CD025FB3255F470F9B8026D7D2D2C40573D9138DA89B280A7D84037AE0968012F9B7E7CF2I6I3O" TargetMode="External"/><Relationship Id="rId30" Type="http://schemas.openxmlformats.org/officeDocument/2006/relationships/hyperlink" Target="consultantplus://offline/ref=41BEB39A7DD9D7A97CD025FB3255F470F9B8026D7D2D2C40573D9138DA89B280B5D8183BAC0072062D8E282DB4355A285CDB4FAA550F4AAFI0I9O" TargetMode="External"/><Relationship Id="rId35" Type="http://schemas.openxmlformats.org/officeDocument/2006/relationships/hyperlink" Target="consultantplus://offline/ref=41BEB39A7DD9D7A97CD025FB3255F470F9BF0666732B2C40573D9138DA89B280B5D8183BAC0076012E8E282DB4355A285CDB4FAA550F4AAFI0I9O" TargetMode="External"/><Relationship Id="rId43" Type="http://schemas.openxmlformats.org/officeDocument/2006/relationships/footer" Target="footer1.xml"/><Relationship Id="rId8" Type="http://schemas.openxmlformats.org/officeDocument/2006/relationships/hyperlink" Target="consultantplus://offline/ref=41BEB39A7DD9D7A97CD025FB3255F470F9B8026D7D2D2C40573D9138DA89B280B5D8183CAF0B22506DD0717EF97E572C4BC74FAEI4I8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1BEB39A7DD9D7A97CD025FB3255F470F9BF086A72212C40573D9138DA89B280B5D8183EAE067D5578C12971F269492A53DB4DAC49I0IEO" TargetMode="External"/><Relationship Id="rId17" Type="http://schemas.openxmlformats.org/officeDocument/2006/relationships/hyperlink" Target="consultantplus://offline/ref=41BEB39A7DD9D7A97CD025FB3255F470FCBF006875282C40573D9138DA89B280B5D8183BAC0077032A8E282DB4355A285CDB4FAA550F4AAFI0I9O" TargetMode="External"/><Relationship Id="rId25" Type="http://schemas.openxmlformats.org/officeDocument/2006/relationships/hyperlink" Target="consultantplus://offline/ref=41BEB39A7DD9D7A97CD025FB3255F470F9BF086A72212C40573D9138DA89B280B5D8183BAC0177092A8E282DB4355A285CDB4FAA550F4AAFI0I9O" TargetMode="External"/><Relationship Id="rId33" Type="http://schemas.openxmlformats.org/officeDocument/2006/relationships/hyperlink" Target="consultantplus://offline/ref=41BEB39A7DD9D7A97CD025FB3255F470FFBA016C70212C40573D9138DA89B280B5D8183DA75427457C887E75EE60513457C54DIAIFO" TargetMode="External"/><Relationship Id="rId38" Type="http://schemas.openxmlformats.org/officeDocument/2006/relationships/hyperlink" Target="consultantplus://offline/ref=41BEB39A7DD9D7A97CD025FB3255F470F9B8086E72292C40573D9138DA89B280A7D84037AE0968012F9B7E7CF2I6I3O" TargetMode="External"/><Relationship Id="rId20" Type="http://schemas.openxmlformats.org/officeDocument/2006/relationships/hyperlink" Target="consultantplus://offline/ref=41BEB39A7DD9D7A97CD025FB3255F470F9B8026D7D2D2C40573D9138DA89B280B5D8183BAC007607298E282DB4355A285CDB4FAA550F4AAFI0I9O" TargetMode="External"/><Relationship Id="rId41" Type="http://schemas.openxmlformats.org/officeDocument/2006/relationships/hyperlink" Target="consultantplus://offline/ref=41BEB39A7DD9D7A97CD025FB3255F470F9BF0869742F2C40573D9138DA89B280B5D8183BAC0072012C8E282DB4355A285CDB4FAA550F4AAFI0I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6045</Words>
  <Characters>34458</Characters>
  <Application>Microsoft Office Word</Application>
  <DocSecurity>0</DocSecurity>
  <Lines>287</Lines>
  <Paragraphs>80</Paragraphs>
  <ScaleCrop>false</ScaleCrop>
  <Company/>
  <LinksUpToDate>false</LinksUpToDate>
  <CharactersWithSpaces>40423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 Istochnik</dc:creator>
  <cp:keywords/>
  <dc:description/>
  <cp:lastModifiedBy>Clinic Istochnik</cp:lastModifiedBy>
  <cp:revision>1</cp:revision>
  <dcterms:created xsi:type="dcterms:W3CDTF">2023-06-29T14:08:00Z</dcterms:created>
  <dcterms:modified xsi:type="dcterms:W3CDTF">2023-06-29T14:12:00Z</dcterms:modified>
</cp:coreProperties>
</file>